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0C4" w:rsidRDefault="002950C4">
      <w:r>
        <w:t>Governor Training</w:t>
      </w:r>
    </w:p>
    <w:p w:rsidR="002950C4" w:rsidRDefault="002950C4"/>
    <w:p w:rsidR="002950C4" w:rsidRPr="002950C4" w:rsidRDefault="002950C4" w:rsidP="002950C4">
      <w:pPr>
        <w:framePr w:hSpace="180" w:wrap="around" w:vAnchor="text" w:hAnchor="margin" w:y="1"/>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rPr>
      </w:pPr>
      <w:r w:rsidRPr="002950C4">
        <w:rPr>
          <w:rFonts w:ascii="Proxima Nova" w:eastAsia="Times New Roman" w:hAnsi="Proxima Nova" w:cs="Segoe UI"/>
          <w:color w:val="242424"/>
          <w:kern w:val="0"/>
          <w:sz w:val="23"/>
          <w:szCs w:val="23"/>
          <w:lang w:eastAsia="en-GB"/>
          <w14:ligatures w14:val="none"/>
        </w:rPr>
        <w:t>I am pleased to invite you to a free online training session on the role of governors in managing allegations against staff. Governors will learn about the relevant statutory guidance and policies from low level concerns up to and including serious safeguarding allegations. They will also gain a clearer understanding of the fundamental principles of conducting a fair and objective investigation should they be called upon.</w:t>
      </w:r>
    </w:p>
    <w:p w:rsidR="002950C4" w:rsidRPr="002950C4" w:rsidRDefault="002950C4" w:rsidP="002950C4">
      <w:pPr>
        <w:framePr w:hSpace="180" w:wrap="around" w:vAnchor="text" w:hAnchor="margin" w:y="1"/>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rPr>
      </w:pPr>
      <w:r w:rsidRPr="002950C4">
        <w:rPr>
          <w:rFonts w:ascii="Proxima Nova" w:eastAsia="Times New Roman" w:hAnsi="Proxima Nova" w:cs="Segoe UI"/>
          <w:color w:val="242424"/>
          <w:kern w:val="0"/>
          <w:sz w:val="23"/>
          <w:szCs w:val="23"/>
          <w:lang w:eastAsia="en-GB"/>
          <w14:ligatures w14:val="none"/>
        </w:rPr>
        <w:t>The session will be on Monday 1st June, 5:30</w:t>
      </w:r>
      <w:r w:rsidRPr="002950C4">
        <w:rPr>
          <w:rFonts w:ascii="Segoe UI" w:eastAsia="Times New Roman" w:hAnsi="Segoe UI" w:cs="Segoe UI"/>
          <w:color w:val="242424"/>
          <w:kern w:val="0"/>
          <w:sz w:val="23"/>
          <w:szCs w:val="23"/>
          <w:lang w:eastAsia="en-GB"/>
          <w14:ligatures w14:val="none"/>
        </w:rPr>
        <w:t> </w:t>
      </w:r>
      <w:r w:rsidRPr="002950C4">
        <w:rPr>
          <w:rFonts w:ascii="Proxima Nova" w:eastAsia="Times New Roman" w:hAnsi="Proxima Nova" w:cs="Segoe UI"/>
          <w:color w:val="242424"/>
          <w:kern w:val="0"/>
          <w:sz w:val="23"/>
          <w:szCs w:val="23"/>
          <w:lang w:eastAsia="en-GB"/>
          <w14:ligatures w14:val="none"/>
        </w:rPr>
        <w:t>– 7:30 pm and will be delivered by Matt Miller.</w:t>
      </w:r>
    </w:p>
    <w:p w:rsidR="002950C4" w:rsidRPr="002950C4" w:rsidRDefault="002950C4" w:rsidP="002950C4">
      <w:pPr>
        <w:framePr w:hSpace="180" w:wrap="around" w:vAnchor="text" w:hAnchor="margin" w:y="1"/>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rPr>
      </w:pPr>
      <w:r w:rsidRPr="002950C4">
        <w:rPr>
          <w:rFonts w:ascii="Proxima Nova" w:eastAsia="Times New Roman" w:hAnsi="Proxima Nova" w:cs="Segoe UI"/>
          <w:color w:val="242424"/>
          <w:kern w:val="0"/>
          <w:sz w:val="23"/>
          <w:szCs w:val="23"/>
          <w:lang w:eastAsia="en-GB"/>
          <w14:ligatures w14:val="none"/>
        </w:rPr>
        <w:t>There is no charge for governors of Barking and Dagenham schools.</w:t>
      </w:r>
    </w:p>
    <w:p w:rsidR="002950C4" w:rsidRPr="002950C4" w:rsidRDefault="002950C4" w:rsidP="002950C4">
      <w:pPr>
        <w:framePr w:hSpace="180" w:wrap="around" w:vAnchor="text" w:hAnchor="margin" w:y="1"/>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rPr>
      </w:pPr>
      <w:r w:rsidRPr="002950C4">
        <w:rPr>
          <w:rFonts w:ascii="Proxima Nova" w:eastAsia="Times New Roman" w:hAnsi="Proxima Nova" w:cs="Segoe UI"/>
          <w:color w:val="242424"/>
          <w:kern w:val="0"/>
          <w:sz w:val="23"/>
          <w:szCs w:val="23"/>
          <w:lang w:eastAsia="en-GB"/>
          <w14:ligatures w14:val="none"/>
        </w:rPr>
        <w:t>Please use this link to book your place: managing-allegations-against-staff (also on attached Word document)</w:t>
      </w:r>
    </w:p>
    <w:p w:rsidR="002950C4" w:rsidRPr="002950C4" w:rsidRDefault="002950C4" w:rsidP="002950C4">
      <w:pPr>
        <w:framePr w:hSpace="180" w:wrap="around" w:vAnchor="text" w:hAnchor="margin" w:y="1"/>
        <w:rPr>
          <w:rFonts w:ascii="Times New Roman" w:eastAsia="Times New Roman" w:hAnsi="Times New Roman" w:cs="Times New Roman"/>
          <w:kern w:val="0"/>
          <w:lang w:eastAsia="en-GB"/>
          <w14:ligatures w14:val="none"/>
        </w:rPr>
      </w:pPr>
    </w:p>
    <w:p w:rsidR="002950C4" w:rsidRDefault="002950C4"/>
    <w:sectPr w:rsidR="00295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C4"/>
    <w:rsid w:val="0029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8680"/>
  <w15:chartTrackingRefBased/>
  <w15:docId w15:val="{29FDE97E-85CC-CC47-915E-D1126242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0C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7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614</Characters>
  <Application>Microsoft Office Word</Application>
  <DocSecurity>0</DocSecurity>
  <Lines>14</Lines>
  <Paragraphs>6</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Whittington, T</dc:creator>
  <cp:keywords/>
  <dc:description/>
  <cp:lastModifiedBy>Whittington, T</cp:lastModifiedBy>
  <cp:revision>1</cp:revision>
  <dcterms:created xsi:type="dcterms:W3CDTF">2026-04-16T09:11:00Z</dcterms:created>
  <dcterms:modified xsi:type="dcterms:W3CDTF">2026-04-16T09:16:00Z</dcterms:modified>
</cp:coreProperties>
</file>